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88" w:rsidRDefault="00643A88" w:rsidP="00643C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9BDF60E" wp14:editId="07957B43">
            <wp:simplePos x="0" y="0"/>
            <wp:positionH relativeFrom="margin">
              <wp:align>left</wp:align>
            </wp:positionH>
            <wp:positionV relativeFrom="page">
              <wp:posOffset>424180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A88" w:rsidRDefault="00643A88" w:rsidP="00643C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C2F" w:rsidRPr="000D330E" w:rsidRDefault="002E3861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643C2F" w:rsidRPr="000D330E" w:rsidRDefault="00643C2F" w:rsidP="00292E70">
      <w:pPr>
        <w:spacing w:after="0"/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  <w:proofErr w:type="gramStart"/>
      <w:r w:rsidRPr="000D330E">
        <w:rPr>
          <w:rFonts w:ascii="Gill Sans MT" w:hAnsi="Gill Sans MT" w:cs="Times New Roman"/>
          <w:sz w:val="24"/>
          <w:szCs w:val="24"/>
        </w:rPr>
        <w:t>a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…………/………… tanév …….  évfolyamára jelentkező </w:t>
      </w:r>
      <w:r w:rsidRPr="000D330E">
        <w:rPr>
          <w:rFonts w:ascii="Gill Sans MT" w:hAnsi="Gill Sans MT" w:cs="Times New Roman"/>
          <w:b/>
          <w:sz w:val="24"/>
          <w:szCs w:val="24"/>
        </w:rPr>
        <w:t>nagykorú tanuló</w:t>
      </w:r>
      <w:r w:rsidRPr="000D330E">
        <w:rPr>
          <w:rFonts w:ascii="Gill Sans MT" w:hAnsi="Gill Sans MT" w:cs="Times New Roman"/>
          <w:sz w:val="24"/>
          <w:szCs w:val="24"/>
        </w:rPr>
        <w:t xml:space="preserve"> számára</w:t>
      </w:r>
    </w:p>
    <w:p w:rsidR="00643C2F" w:rsidRPr="000C538A" w:rsidRDefault="002E3861" w:rsidP="00292E70">
      <w:pPr>
        <w:spacing w:after="0"/>
        <w:jc w:val="center"/>
        <w:rPr>
          <w:rFonts w:ascii="Gill Sans MT" w:hAnsi="Gill Sans MT" w:cs="Times New Roman"/>
          <w:sz w:val="24"/>
          <w:szCs w:val="24"/>
        </w:rPr>
      </w:pPr>
      <w:r w:rsidRPr="000C538A">
        <w:rPr>
          <w:rFonts w:ascii="Gill Sans MT" w:hAnsi="Gill Sans MT" w:cs="Times New Roman"/>
          <w:sz w:val="24"/>
          <w:szCs w:val="24"/>
        </w:rPr>
        <w:t>KIZÁRÓLAG ÉRETTSÉGIRE FELKÉSZÍTŐ TECHNIKUMI OKTATÁS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643C2F" w:rsidRPr="000C538A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C538A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C538A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Szülő lakcíme (amennyiben a tanuló a szülővel közös háztartásban él és nem rendelkezik önálló jövedelemmel)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C538A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e-mail címe:</w:t>
            </w:r>
          </w:p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telefonszáma:</w:t>
            </w:r>
          </w:p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C538A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C538A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C538A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A tanuló adószáma: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C538A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E3861" w:rsidRPr="000C538A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Szakmunkás bizonyítvány (szakma megnevezése)</w:t>
            </w:r>
          </w:p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61" w:rsidRPr="000C538A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E3861" w:rsidRPr="000D330E" w:rsidTr="000F2EC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</w:rPr>
            </w:pPr>
            <w:r w:rsidRPr="000C538A">
              <w:rPr>
                <w:rFonts w:ascii="Gill Sans MT" w:hAnsi="Gill Sans MT" w:cs="Times New Roman"/>
              </w:rPr>
              <w:t>Szakmai bizonyítvány adatai</w:t>
            </w:r>
          </w:p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0C538A">
              <w:rPr>
                <w:rFonts w:ascii="Gill Sans MT" w:hAnsi="Gill Sans MT" w:cs="Times New Roman"/>
                <w:sz w:val="24"/>
                <w:szCs w:val="24"/>
              </w:rPr>
              <w:t>bizonyítvány száma</w:t>
            </w:r>
          </w:p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61" w:rsidRPr="000C538A" w:rsidRDefault="002E3861" w:rsidP="002E3861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0C538A">
              <w:rPr>
                <w:rFonts w:ascii="Gill Sans MT" w:hAnsi="Gill Sans MT" w:cs="Times New Roman"/>
                <w:sz w:val="24"/>
                <w:szCs w:val="24"/>
              </w:rPr>
              <w:t>kiállításának ideje</w:t>
            </w:r>
          </w:p>
        </w:tc>
      </w:tr>
      <w:tr w:rsidR="002E3861" w:rsidRPr="000D330E" w:rsidTr="00991B1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Default="002E3861" w:rsidP="002E3861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2E3861" w:rsidRPr="000D330E" w:rsidTr="005F318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E3861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>
              <w:rPr>
                <w:rFonts w:ascii="Gill Sans MT" w:hAnsi="Gill Sans MT" w:cs="Times New Roman"/>
              </w:rPr>
              <w:t xml:space="preserve">(SNI) </w:t>
            </w:r>
            <w:r w:rsidRPr="000D330E">
              <w:rPr>
                <w:rFonts w:ascii="Gill Sans MT" w:hAnsi="Gill Sans MT" w:cs="Times New Roman"/>
              </w:rPr>
              <w:t>szóló</w:t>
            </w:r>
            <w:r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Pr="000D330E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2E3861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E3861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lastRenderedPageBreak/>
              <w:t>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E3861" w:rsidRPr="000D330E" w:rsidTr="005327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861" w:rsidRDefault="002E3861" w:rsidP="002E3861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E3861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2E3861" w:rsidRPr="000D330E" w:rsidRDefault="002E3861" w:rsidP="002E3861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61" w:rsidRPr="000D330E" w:rsidRDefault="002E3861" w:rsidP="002E386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643C2F" w:rsidRDefault="00643C2F" w:rsidP="00292E70">
      <w:pPr>
        <w:spacing w:after="0"/>
        <w:jc w:val="center"/>
        <w:rPr>
          <w:rFonts w:ascii="Gill Sans MT" w:hAnsi="Gill Sans MT" w:cs="Times New Roman"/>
          <w:sz w:val="24"/>
          <w:szCs w:val="24"/>
        </w:rPr>
      </w:pPr>
    </w:p>
    <w:p w:rsidR="00292E70" w:rsidRPr="000D330E" w:rsidRDefault="00292E70" w:rsidP="00292E70">
      <w:pPr>
        <w:spacing w:after="0"/>
        <w:jc w:val="center"/>
        <w:rPr>
          <w:rFonts w:ascii="Gill Sans MT" w:hAnsi="Gill Sans MT" w:cs="Times New Roman"/>
          <w:sz w:val="24"/>
          <w:szCs w:val="24"/>
        </w:rPr>
      </w:pP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532712" w:rsidRP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643C2F" w:rsidRPr="000D330E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átvételemet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a(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z) ……………………………………………………………… (iskola) </w:t>
      </w:r>
    </w:p>
    <w:p w:rsidR="00643C2F" w:rsidRPr="000D330E" w:rsidRDefault="00643C2F" w:rsidP="00532712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……..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évfolyamának ………… osztályába.</w:t>
      </w:r>
    </w:p>
    <w:p w:rsidR="00643C2F" w:rsidRPr="000D330E" w:rsidRDefault="00643C2F" w:rsidP="00292E70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532712" w:rsidP="00532712">
      <w:pPr>
        <w:ind w:left="4728"/>
        <w:jc w:val="center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…</w:t>
      </w:r>
      <w:proofErr w:type="gramStart"/>
      <w:r>
        <w:rPr>
          <w:rFonts w:ascii="Gill Sans MT" w:hAnsi="Gill Sans MT" w:cs="Times New Roman"/>
          <w:sz w:val="24"/>
          <w:szCs w:val="24"/>
        </w:rPr>
        <w:t>………….…………………………….</w:t>
      </w:r>
      <w:proofErr w:type="gramEnd"/>
      <w:r w:rsidR="00643C2F"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r>
        <w:rPr>
          <w:rFonts w:ascii="Gill Sans MT" w:hAnsi="Gill Sans MT" w:cs="Times New Roman"/>
          <w:sz w:val="24"/>
          <w:szCs w:val="24"/>
        </w:rPr>
        <w:t xml:space="preserve">         </w:t>
      </w:r>
      <w:r w:rsidR="00643C2F" w:rsidRPr="000D330E">
        <w:rPr>
          <w:rFonts w:ascii="Gill Sans MT" w:hAnsi="Gill Sans MT" w:cs="Times New Roman"/>
          <w:sz w:val="24"/>
          <w:szCs w:val="24"/>
        </w:rPr>
        <w:t>nagykorú tanuló aláírása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ügyintéző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aláírása</w:t>
      </w: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lastRenderedPageBreak/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</w:t>
      </w:r>
      <w:proofErr w:type="spellStart"/>
      <w:r w:rsidRPr="000D330E">
        <w:rPr>
          <w:rFonts w:ascii="Gill Sans MT" w:hAnsi="Gill Sans MT" w:cs="Times New Roman"/>
          <w:sz w:val="24"/>
          <w:szCs w:val="24"/>
        </w:rPr>
        <w:t>fennál</w:t>
      </w:r>
      <w:proofErr w:type="spellEnd"/>
      <w:r w:rsidRPr="000D330E">
        <w:rPr>
          <w:rFonts w:ascii="Gill Sans MT" w:hAnsi="Gill Sans MT" w:cs="Times New Roman"/>
          <w:sz w:val="24"/>
          <w:szCs w:val="24"/>
        </w:rPr>
        <w:t xml:space="preserve">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4E68E8" w:rsidRPr="00292E70" w:rsidRDefault="00643C2F" w:rsidP="00292E70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sectPr w:rsidR="004E68E8" w:rsidRPr="00292E70" w:rsidSect="00643C2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C538A"/>
    <w:rsid w:val="000D330E"/>
    <w:rsid w:val="00220F39"/>
    <w:rsid w:val="00292E70"/>
    <w:rsid w:val="002E3861"/>
    <w:rsid w:val="004E68E8"/>
    <w:rsid w:val="004F7039"/>
    <w:rsid w:val="00532712"/>
    <w:rsid w:val="00643A88"/>
    <w:rsid w:val="00643C2F"/>
    <w:rsid w:val="008B70DE"/>
    <w:rsid w:val="0097610C"/>
    <w:rsid w:val="00991B16"/>
    <w:rsid w:val="00D97E30"/>
    <w:rsid w:val="00EC23C5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cp:lastPrinted>2025-06-04T08:40:00Z</cp:lastPrinted>
  <dcterms:created xsi:type="dcterms:W3CDTF">2025-07-01T11:43:00Z</dcterms:created>
  <dcterms:modified xsi:type="dcterms:W3CDTF">2025-07-01T11:43:00Z</dcterms:modified>
</cp:coreProperties>
</file>